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421" w:rsidRDefault="0026042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260421" w:rsidRPr="001E126E" w:rsidRDefault="0026042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260421" w:rsidRPr="00260421" w:rsidRDefault="00260421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</w:t>
      </w:r>
      <w:r w:rsidRPr="00260421">
        <w:rPr>
          <w:rFonts w:ascii="Tahoma" w:hAnsi="Tahoma" w:cs="Tahoma"/>
          <w:b/>
        </w:rPr>
        <w:t xml:space="preserve">místo </w:t>
      </w:r>
      <w:r w:rsidRPr="00260421">
        <w:rPr>
          <w:rFonts w:ascii="Tahoma" w:hAnsi="Tahoma" w:cs="Tahoma"/>
          <w:b/>
          <w:noProof/>
        </w:rPr>
        <w:t>odborný rada</w:t>
      </w:r>
      <w:r w:rsidRPr="00260421">
        <w:rPr>
          <w:rFonts w:ascii="Tahoma" w:hAnsi="Tahoma" w:cs="Tahoma"/>
          <w:b/>
        </w:rPr>
        <w:t xml:space="preserve"> – </w:t>
      </w:r>
      <w:r w:rsidRPr="00260421">
        <w:rPr>
          <w:rFonts w:ascii="Tahoma" w:hAnsi="Tahoma" w:cs="Tahoma"/>
          <w:b/>
          <w:noProof/>
        </w:rPr>
        <w:t>metodik/metodička (DP, NP, OSVČ a kontroly)</w:t>
      </w:r>
      <w:r w:rsidRPr="00260421">
        <w:rPr>
          <w:rFonts w:ascii="Tahoma" w:hAnsi="Tahoma" w:cs="Tahoma"/>
          <w:b/>
        </w:rPr>
        <w:t xml:space="preserve"> v organizačním útvaru </w:t>
      </w:r>
      <w:r w:rsidRPr="00260421">
        <w:rPr>
          <w:rFonts w:ascii="Tahoma" w:hAnsi="Tahoma" w:cs="Tahoma"/>
          <w:b/>
          <w:noProof/>
        </w:rPr>
        <w:t>Oddělení důchodového a nemocenského pojištění</w:t>
      </w:r>
      <w:r w:rsidRPr="00260421">
        <w:rPr>
          <w:rFonts w:ascii="Tahoma" w:hAnsi="Tahoma" w:cs="Tahoma"/>
          <w:b/>
        </w:rPr>
        <w:t xml:space="preserve"> (</w:t>
      </w:r>
      <w:r w:rsidRPr="00260421">
        <w:rPr>
          <w:rFonts w:ascii="Tahoma" w:hAnsi="Tahoma" w:cs="Tahoma"/>
          <w:b/>
          <w:noProof/>
        </w:rPr>
        <w:t>Odbor sociálního pojištění</w:t>
      </w:r>
      <w:r w:rsidRPr="00260421">
        <w:rPr>
          <w:rFonts w:ascii="Tahoma" w:hAnsi="Tahoma" w:cs="Tahoma"/>
          <w:b/>
        </w:rPr>
        <w:t>) ve služebním úřadu</w:t>
      </w:r>
      <w:r w:rsidRPr="00260421">
        <w:rPr>
          <w:rFonts w:ascii="Tahoma" w:hAnsi="Tahoma" w:cs="Tahoma"/>
          <w:b/>
          <w:sz w:val="24"/>
          <w:szCs w:val="24"/>
        </w:rPr>
        <w:t xml:space="preserve"> </w:t>
      </w:r>
      <w:r w:rsidRPr="00260421">
        <w:rPr>
          <w:rFonts w:ascii="Tahoma" w:hAnsi="Tahoma" w:cs="Tahoma"/>
          <w:b/>
          <w:noProof/>
        </w:rPr>
        <w:t>ÚSSZ pro Jihočeský kraj, Plzeňský kraj a Karlovarský kraj</w:t>
      </w:r>
    </w:p>
    <w:p w:rsidR="00260421" w:rsidRPr="00260421" w:rsidRDefault="00260421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6042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0421">
        <w:rPr>
          <w:rFonts w:ascii="Tahoma" w:hAnsi="Tahoma" w:cs="Tahoma"/>
        </w:rPr>
        <w:instrText xml:space="preserve"> FORMCHECKBOX </w:instrText>
      </w:r>
      <w:r w:rsidRPr="00260421">
        <w:rPr>
          <w:rFonts w:ascii="Tahoma" w:hAnsi="Tahoma" w:cs="Tahoma"/>
        </w:rPr>
      </w:r>
      <w:r w:rsidRPr="00260421">
        <w:rPr>
          <w:rFonts w:ascii="Tahoma" w:hAnsi="Tahoma" w:cs="Tahoma"/>
        </w:rPr>
        <w:fldChar w:fldCharType="separate"/>
      </w:r>
      <w:r w:rsidRPr="00260421">
        <w:rPr>
          <w:rFonts w:ascii="Tahoma" w:hAnsi="Tahoma" w:cs="Tahoma"/>
        </w:rPr>
        <w:fldChar w:fldCharType="end"/>
      </w:r>
      <w:r w:rsidRPr="00260421">
        <w:rPr>
          <w:rFonts w:ascii="Tahoma" w:hAnsi="Tahoma" w:cs="Tahoma"/>
        </w:rPr>
        <w:tab/>
      </w:r>
      <w:r w:rsidRPr="00260421">
        <w:rPr>
          <w:rFonts w:ascii="Tahoma" w:hAnsi="Tahoma" w:cs="Tahoma"/>
          <w:b/>
        </w:rPr>
        <w:t xml:space="preserve">o zařazení na služební místo </w:t>
      </w:r>
      <w:r w:rsidRPr="00260421">
        <w:rPr>
          <w:rFonts w:ascii="Tahoma" w:hAnsi="Tahoma" w:cs="Tahoma"/>
          <w:b/>
          <w:noProof/>
        </w:rPr>
        <w:t>odborný rada</w:t>
      </w:r>
      <w:r w:rsidRPr="00260421">
        <w:rPr>
          <w:rFonts w:ascii="Tahoma" w:hAnsi="Tahoma" w:cs="Tahoma"/>
          <w:b/>
        </w:rPr>
        <w:t xml:space="preserve"> – </w:t>
      </w:r>
      <w:r w:rsidRPr="00260421">
        <w:rPr>
          <w:rFonts w:ascii="Tahoma" w:hAnsi="Tahoma" w:cs="Tahoma"/>
          <w:b/>
          <w:noProof/>
        </w:rPr>
        <w:t>metodik/metodička (DP, NP, OSVČ a kontroly)</w:t>
      </w:r>
      <w:r w:rsidRPr="00260421">
        <w:rPr>
          <w:rFonts w:ascii="Tahoma" w:hAnsi="Tahoma" w:cs="Tahoma"/>
          <w:b/>
        </w:rPr>
        <w:t xml:space="preserve"> v organizačním útvaru </w:t>
      </w:r>
      <w:r w:rsidRPr="00260421">
        <w:rPr>
          <w:rFonts w:ascii="Tahoma" w:hAnsi="Tahoma" w:cs="Tahoma"/>
          <w:b/>
          <w:noProof/>
        </w:rPr>
        <w:t>Oddělení důchodového a nemocenského pojištění</w:t>
      </w:r>
      <w:r w:rsidRPr="00260421">
        <w:rPr>
          <w:rFonts w:ascii="Tahoma" w:hAnsi="Tahoma" w:cs="Tahoma"/>
          <w:b/>
        </w:rPr>
        <w:t xml:space="preserve"> (</w:t>
      </w:r>
      <w:r w:rsidRPr="00260421">
        <w:rPr>
          <w:rFonts w:ascii="Tahoma" w:hAnsi="Tahoma" w:cs="Tahoma"/>
          <w:b/>
          <w:noProof/>
        </w:rPr>
        <w:t>Odbor sociálního pojištění</w:t>
      </w:r>
      <w:r w:rsidRPr="00260421">
        <w:rPr>
          <w:rFonts w:ascii="Tahoma" w:hAnsi="Tahoma" w:cs="Tahoma"/>
          <w:b/>
        </w:rPr>
        <w:t>) ve služebním úřadu</w:t>
      </w:r>
      <w:r w:rsidRPr="00260421">
        <w:rPr>
          <w:rFonts w:ascii="Tahoma" w:hAnsi="Tahoma" w:cs="Tahoma"/>
          <w:b/>
          <w:sz w:val="24"/>
          <w:szCs w:val="24"/>
        </w:rPr>
        <w:t xml:space="preserve"> </w:t>
      </w:r>
      <w:r w:rsidRPr="00260421">
        <w:rPr>
          <w:rFonts w:ascii="Tahoma" w:hAnsi="Tahoma" w:cs="Tahoma"/>
          <w:b/>
          <w:noProof/>
        </w:rPr>
        <w:t>ÚSSZ pro Jihočeský kraj, Plzeňský kraj a Karlovarský</w:t>
      </w:r>
      <w:r w:rsidRPr="0026042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260421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260421" w:rsidRPr="00260421" w:rsidRDefault="00260421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60421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260421" w:rsidRPr="00260421" w:rsidRDefault="00260421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6042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Jihočeský kraj, Plzeňský kraj a Karlovarský kraj</w:t>
            </w:r>
          </w:p>
          <w:p w:rsidR="00260421" w:rsidRPr="00260421" w:rsidRDefault="0026042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6042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26042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60421">
              <w:rPr>
                <w:rFonts w:ascii="Tahoma" w:hAnsi="Tahoma" w:cs="Tahoma"/>
                <w:noProof/>
                <w:sz w:val="20"/>
                <w:szCs w:val="20"/>
              </w:rPr>
              <w:t>Jana</w:t>
            </w:r>
            <w:r w:rsidRPr="0026042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60421">
              <w:rPr>
                <w:rFonts w:ascii="Tahoma" w:hAnsi="Tahoma" w:cs="Tahoma"/>
                <w:noProof/>
                <w:sz w:val="20"/>
                <w:szCs w:val="20"/>
              </w:rPr>
              <w:t>Klímová</w:t>
            </w:r>
          </w:p>
          <w:p w:rsidR="00260421" w:rsidRPr="00260421" w:rsidRDefault="0026042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60421">
              <w:rPr>
                <w:rFonts w:ascii="Tahoma" w:hAnsi="Tahoma" w:cs="Tahoma"/>
                <w:noProof/>
                <w:sz w:val="20"/>
                <w:szCs w:val="20"/>
              </w:rPr>
              <w:t>ředitelka ÚSSZ pro Jihočeský kraj,Plzeňský kraj a Karlovarský kraj</w:t>
            </w:r>
          </w:p>
          <w:p w:rsidR="00260421" w:rsidRPr="00260421" w:rsidRDefault="00260421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60421">
              <w:rPr>
                <w:rFonts w:ascii="Tahoma" w:hAnsi="Tahoma" w:cs="Tahoma"/>
                <w:noProof/>
                <w:sz w:val="20"/>
                <w:szCs w:val="20"/>
              </w:rPr>
              <w:t>Lobezská 12, 303 81 Plzeň</w:t>
            </w:r>
          </w:p>
        </w:tc>
      </w:tr>
    </w:tbl>
    <w:p w:rsidR="00260421" w:rsidRPr="00817F4F" w:rsidRDefault="0026042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26042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60421" w:rsidRPr="00817F4F" w:rsidRDefault="00260421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42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60421" w:rsidRPr="00817F4F" w:rsidRDefault="002604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42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260421" w:rsidRPr="00817F4F" w:rsidRDefault="002604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0421" w:rsidRPr="00817F4F" w:rsidRDefault="002604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6042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260421" w:rsidRPr="00817F4F" w:rsidRDefault="00260421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42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60421" w:rsidRPr="00817F4F" w:rsidRDefault="0026042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421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60421" w:rsidRPr="00817F4F" w:rsidRDefault="0026042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0421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60421" w:rsidRPr="00D23421" w:rsidRDefault="00260421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6042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60421" w:rsidRPr="00260421" w:rsidRDefault="00260421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60421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60421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60421">
              <w:rPr>
                <w:rFonts w:ascii="Tahoma" w:hAnsi="Tahoma" w:cs="Tahoma"/>
                <w:b/>
                <w:bCs/>
              </w:rPr>
              <w:t xml:space="preserve"> a</w:t>
            </w:r>
            <w:r w:rsidRPr="00260421">
              <w:rPr>
                <w:rFonts w:ascii="Tahoma" w:hAnsi="Tahoma" w:cs="Tahoma"/>
                <w:b/>
                <w:bCs/>
              </w:rPr>
              <w:tab/>
            </w:r>
            <w:r w:rsidRPr="00260421">
              <w:rPr>
                <w:rFonts w:ascii="Tahoma" w:hAnsi="Tahoma" w:cs="Tahoma"/>
                <w:b/>
                <w:bCs/>
              </w:rPr>
              <w:tab/>
            </w:r>
            <w:r w:rsidRPr="00260421">
              <w:rPr>
                <w:rFonts w:ascii="Tahoma" w:hAnsi="Tahoma" w:cs="Tahoma"/>
                <w:b/>
                <w:bCs/>
              </w:rPr>
              <w:tab/>
            </w:r>
            <w:r w:rsidRPr="00260421">
              <w:rPr>
                <w:rFonts w:ascii="Tahoma" w:hAnsi="Tahoma" w:cs="Tahoma"/>
                <w:b/>
                <w:bCs/>
              </w:rPr>
              <w:tab/>
            </w:r>
            <w:r w:rsidRPr="00260421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260421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0421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260421">
              <w:rPr>
                <w:rFonts w:ascii="Tahoma" w:hAnsi="Tahoma" w:cs="Tahoma"/>
                <w:b/>
                <w:bCs/>
              </w:rPr>
            </w:r>
            <w:r w:rsidRPr="00260421">
              <w:rPr>
                <w:rFonts w:ascii="Tahoma" w:hAnsi="Tahoma" w:cs="Tahoma"/>
                <w:b/>
                <w:bCs/>
              </w:rPr>
              <w:fldChar w:fldCharType="separate"/>
            </w:r>
            <w:r w:rsidRPr="00260421">
              <w:rPr>
                <w:rFonts w:ascii="Tahoma" w:hAnsi="Tahoma" w:cs="Tahoma"/>
                <w:b/>
                <w:bCs/>
              </w:rPr>
              <w:fldChar w:fldCharType="end"/>
            </w:r>
            <w:r w:rsidRPr="00260421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26042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60421" w:rsidRPr="00260421" w:rsidRDefault="00260421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60421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260421">
              <w:rPr>
                <w:rFonts w:ascii="Tahoma" w:hAnsi="Tahoma" w:cs="Tahoma"/>
                <w:b/>
                <w:noProof/>
              </w:rPr>
              <w:t>odborný rada</w:t>
            </w:r>
            <w:r w:rsidRPr="00260421">
              <w:rPr>
                <w:rFonts w:ascii="Tahoma" w:hAnsi="Tahoma" w:cs="Tahoma"/>
                <w:b/>
              </w:rPr>
              <w:t xml:space="preserve"> – </w:t>
            </w:r>
            <w:r w:rsidRPr="00260421">
              <w:rPr>
                <w:rFonts w:ascii="Tahoma" w:hAnsi="Tahoma" w:cs="Tahoma"/>
                <w:b/>
                <w:noProof/>
              </w:rPr>
              <w:t>metodik/metodička (DP, NP, OSVČ a kontroly)</w:t>
            </w:r>
            <w:r w:rsidRPr="00260421">
              <w:rPr>
                <w:rFonts w:ascii="Tahoma" w:hAnsi="Tahoma" w:cs="Tahoma"/>
                <w:b/>
              </w:rPr>
              <w:t xml:space="preserve">, </w:t>
            </w:r>
          </w:p>
          <w:p w:rsidR="00260421" w:rsidRPr="00260421" w:rsidRDefault="0026042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6042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260421">
              <w:rPr>
                <w:rFonts w:ascii="Tahoma" w:hAnsi="Tahoma" w:cs="Tahoma"/>
                <w:b/>
                <w:bCs/>
                <w:noProof/>
              </w:rPr>
              <w:t xml:space="preserve">Oddělení důchodového a nemocenského </w:t>
            </w:r>
            <w:proofErr w:type="gramStart"/>
            <w:r w:rsidRPr="00260421">
              <w:rPr>
                <w:rFonts w:ascii="Tahoma" w:hAnsi="Tahoma" w:cs="Tahoma"/>
                <w:b/>
                <w:bCs/>
                <w:noProof/>
              </w:rPr>
              <w:t>pojištění</w:t>
            </w:r>
            <w:r w:rsidRPr="00260421">
              <w:rPr>
                <w:rFonts w:ascii="Tahoma" w:hAnsi="Tahoma" w:cs="Tahoma"/>
                <w:b/>
                <w:bCs/>
              </w:rPr>
              <w:t xml:space="preserve">  </w:t>
            </w:r>
            <w:r w:rsidRPr="00260421">
              <w:rPr>
                <w:rFonts w:ascii="Tahoma" w:hAnsi="Tahoma" w:cs="Tahoma"/>
                <w:b/>
              </w:rPr>
              <w:t>(</w:t>
            </w:r>
            <w:r w:rsidRPr="00260421">
              <w:rPr>
                <w:rFonts w:ascii="Tahoma" w:hAnsi="Tahoma" w:cs="Tahoma"/>
                <w:b/>
                <w:noProof/>
              </w:rPr>
              <w:t>Odbor</w:t>
            </w:r>
            <w:proofErr w:type="gramEnd"/>
            <w:r w:rsidRPr="00260421">
              <w:rPr>
                <w:rFonts w:ascii="Tahoma" w:hAnsi="Tahoma" w:cs="Tahoma"/>
                <w:b/>
                <w:noProof/>
              </w:rPr>
              <w:t xml:space="preserve"> sociálního pojištění</w:t>
            </w:r>
            <w:r w:rsidRPr="00260421">
              <w:rPr>
                <w:rFonts w:ascii="Tahoma" w:hAnsi="Tahoma" w:cs="Tahoma"/>
                <w:b/>
              </w:rPr>
              <w:t>),</w:t>
            </w:r>
          </w:p>
          <w:p w:rsidR="00260421" w:rsidRPr="00260421" w:rsidRDefault="0026042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6042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260421">
              <w:rPr>
                <w:rFonts w:ascii="Tahoma" w:hAnsi="Tahoma" w:cs="Tahoma"/>
                <w:b/>
                <w:bCs/>
                <w:noProof/>
              </w:rPr>
              <w:t>Územní správa sociálního zabezpečení pro Jihočeský kraj, Plzeňský kraj a Karlovarský kraj</w:t>
            </w:r>
            <w:r w:rsidRPr="00260421">
              <w:rPr>
                <w:rFonts w:ascii="Tahoma" w:hAnsi="Tahoma" w:cs="Tahoma"/>
                <w:b/>
                <w:bCs/>
              </w:rPr>
              <w:t>,</w:t>
            </w:r>
          </w:p>
          <w:p w:rsidR="00260421" w:rsidRPr="00260421" w:rsidRDefault="0026042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260421">
              <w:rPr>
                <w:rFonts w:ascii="Tahoma" w:hAnsi="Tahoma" w:cs="Tahoma"/>
                <w:b/>
              </w:rPr>
              <w:t xml:space="preserve">ID služebního místa </w:t>
            </w:r>
            <w:r w:rsidRPr="00260421">
              <w:rPr>
                <w:rFonts w:ascii="Tahoma" w:hAnsi="Tahoma" w:cs="Tahoma"/>
                <w:b/>
                <w:noProof/>
              </w:rPr>
              <w:t>12025403</w:t>
            </w:r>
            <w:r w:rsidRPr="00260421">
              <w:rPr>
                <w:rFonts w:ascii="Tahoma" w:hAnsi="Tahoma" w:cs="Tahoma"/>
                <w:b/>
              </w:rPr>
              <w:t>.</w:t>
            </w:r>
          </w:p>
        </w:tc>
      </w:tr>
    </w:tbl>
    <w:p w:rsidR="00260421" w:rsidRDefault="0026042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60421" w:rsidRDefault="00260421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260421" w:rsidRPr="00817F4F" w:rsidRDefault="0026042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260421" w:rsidRPr="00817F4F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260421" w:rsidRPr="00260421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zařazeno </w:t>
      </w:r>
      <w:r w:rsidRPr="00260421">
        <w:rPr>
          <w:rFonts w:ascii="Tahoma" w:hAnsi="Tahoma" w:cs="Tahoma"/>
          <w:sz w:val="20"/>
          <w:szCs w:val="20"/>
        </w:rPr>
        <w:t xml:space="preserve">v první kategorii práce ve smyslu </w:t>
      </w:r>
      <w:r w:rsidRPr="0026042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260421" w:rsidRPr="00817F4F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6042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</w:t>
      </w:r>
      <w:r w:rsidRPr="00817F4F">
        <w:rPr>
          <w:rFonts w:ascii="Tahoma" w:hAnsi="Tahoma" w:cs="Tahoma"/>
          <w:bCs/>
          <w:sz w:val="20"/>
          <w:szCs w:val="20"/>
        </w:rPr>
        <w:t xml:space="preserve"> doložit splnění předpokladů uvedených v § 25 odst. 1 písm. a) a e) zákona o státní službě také prohlašuji, že</w:t>
      </w:r>
    </w:p>
    <w:p w:rsidR="00260421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260421" w:rsidRPr="00817F4F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260421" w:rsidRPr="00260421" w:rsidRDefault="00260421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</w:t>
      </w:r>
      <w:r w:rsidRPr="00260421">
        <w:rPr>
          <w:rFonts w:ascii="Tahoma" w:hAnsi="Tahoma" w:cs="Tahoma"/>
          <w:sz w:val="20"/>
          <w:szCs w:val="20"/>
        </w:rPr>
        <w:t xml:space="preserve">je </w:t>
      </w:r>
      <w:r w:rsidRPr="00260421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26042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260421">
        <w:rPr>
          <w:rFonts w:ascii="Tahoma" w:hAnsi="Tahoma" w:cs="Tahoma"/>
          <w:sz w:val="20"/>
          <w:szCs w:val="20"/>
        </w:rPr>
        <w:t>,</w:t>
      </w:r>
    </w:p>
    <w:p w:rsidR="00260421" w:rsidRPr="00817F4F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26042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260421" w:rsidRPr="00817F4F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260421" w:rsidRPr="00817F4F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260421" w:rsidRPr="00817F4F" w:rsidRDefault="0026042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260421" w:rsidRPr="00817F4F" w:rsidRDefault="0026042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260421" w:rsidRPr="007272E8" w:rsidRDefault="0026042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60421" w:rsidRDefault="0026042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260421" w:rsidRPr="00F8570F" w:rsidRDefault="0026042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260421" w:rsidRPr="003423C0" w:rsidRDefault="00260421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260421" w:rsidRPr="007272E8" w:rsidRDefault="0026042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260421" w:rsidRPr="00817F4F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260421" w:rsidRPr="00817F4F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60421" w:rsidRPr="00817F4F" w:rsidRDefault="0026042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260421" w:rsidRPr="00817F4F" w:rsidRDefault="002604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260421" w:rsidRDefault="002604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60421" w:rsidRDefault="002604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60421" w:rsidRPr="00817F4F" w:rsidRDefault="0026042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60421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260421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60421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60421" w:rsidRPr="00817F4F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60421" w:rsidRPr="00817F4F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60421" w:rsidRDefault="0026042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60421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260421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260421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260421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260421" w:rsidRPr="00AA3505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260421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260421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260421" w:rsidRDefault="0026042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260421" w:rsidRDefault="0026042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60421" w:rsidRPr="00817F4F" w:rsidRDefault="0026042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260421" w:rsidRPr="00817F4F" w:rsidTr="003A76D6">
        <w:trPr>
          <w:jc w:val="center"/>
        </w:trPr>
        <w:tc>
          <w:tcPr>
            <w:tcW w:w="2365" w:type="dxa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0421" w:rsidRPr="00817F4F" w:rsidRDefault="0026042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260421" w:rsidRPr="00817F4F" w:rsidRDefault="00260421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260421" w:rsidRPr="001E126E" w:rsidRDefault="00260421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260421" w:rsidRDefault="0026042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260421" w:rsidRPr="00817F4F" w:rsidRDefault="0026042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260421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60421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60421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260421" w:rsidRPr="00817F4F" w:rsidRDefault="0026042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260421" w:rsidRPr="00817F4F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260421" w:rsidRDefault="0026042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260421" w:rsidRDefault="0026042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260421" w:rsidRPr="00B867CD" w:rsidRDefault="0026042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sectPr w:rsidR="00260421" w:rsidRPr="00B867CD" w:rsidSect="00260421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147" w:rsidRDefault="00991147" w:rsidP="00386203">
      <w:pPr>
        <w:spacing w:after="0" w:line="240" w:lineRule="auto"/>
      </w:pPr>
      <w:r>
        <w:separator/>
      </w:r>
    </w:p>
  </w:endnote>
  <w:endnote w:type="continuationSeparator" w:id="0">
    <w:p w:rsidR="00991147" w:rsidRDefault="0099114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042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6042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147" w:rsidRDefault="00991147" w:rsidP="00386203">
      <w:pPr>
        <w:spacing w:after="0" w:line="240" w:lineRule="auto"/>
      </w:pPr>
      <w:r>
        <w:separator/>
      </w:r>
    </w:p>
  </w:footnote>
  <w:footnote w:type="continuationSeparator" w:id="0">
    <w:p w:rsidR="00991147" w:rsidRDefault="00991147" w:rsidP="00386203">
      <w:pPr>
        <w:spacing w:after="0" w:line="240" w:lineRule="auto"/>
      </w:pPr>
      <w:r>
        <w:continuationSeparator/>
      </w:r>
    </w:p>
  </w:footnote>
  <w:footnote w:id="1">
    <w:p w:rsidR="00260421" w:rsidRPr="00251C27" w:rsidRDefault="002604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260421" w:rsidRPr="00251C27" w:rsidRDefault="002604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260421" w:rsidRPr="00251C27" w:rsidRDefault="00260421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260421" w:rsidRPr="00251C27" w:rsidRDefault="00260421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260421" w:rsidRPr="00251C27" w:rsidRDefault="0026042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260421" w:rsidRPr="006A31E9" w:rsidRDefault="00260421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60421" w:rsidRPr="006A31E9" w:rsidRDefault="00260421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260421" w:rsidRDefault="00260421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260421" w:rsidRPr="00251C27" w:rsidRDefault="0026042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260421" w:rsidRPr="00EE6E37" w:rsidRDefault="00260421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260421" w:rsidRPr="00251C27" w:rsidRDefault="002604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260421" w:rsidRPr="00251C27" w:rsidRDefault="00260421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260421" w:rsidRPr="00251C27" w:rsidRDefault="0026042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260421" w:rsidRDefault="0026042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60421" w:rsidRPr="001D4F65" w:rsidRDefault="00260421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260421" w:rsidRPr="00251C27" w:rsidRDefault="00260421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260421" w:rsidRDefault="00260421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260421" w:rsidRPr="00251C27" w:rsidRDefault="0026042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260421" w:rsidRPr="00251C27" w:rsidRDefault="0026042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260421" w:rsidRPr="00B159FE" w:rsidRDefault="00260421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421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4D7C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91147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F32E7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1B7B0-B73E-47E7-8931-FD4753678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1052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Novotná Renáta (ČSSZ XP)</cp:lastModifiedBy>
  <cp:revision>1</cp:revision>
  <cp:lastPrinted>2017-08-11T11:56:00Z</cp:lastPrinted>
  <dcterms:created xsi:type="dcterms:W3CDTF">2025-06-19T06:45:00Z</dcterms:created>
  <dcterms:modified xsi:type="dcterms:W3CDTF">2025-06-19T06:49:00Z</dcterms:modified>
</cp:coreProperties>
</file>